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7D3A" w14:textId="607501BB" w:rsidR="004C7EA5" w:rsidRDefault="004C7EA5" w:rsidP="004C7EA5">
      <w:pPr>
        <w:jc w:val="center"/>
        <w:rPr>
          <w:b/>
          <w:bCs/>
        </w:rPr>
      </w:pPr>
    </w:p>
    <w:p w14:paraId="400D9990" w14:textId="6831B3DC" w:rsidR="004C7EA5" w:rsidRDefault="00555382" w:rsidP="004C7EA5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A54446" wp14:editId="6554803D">
                <wp:simplePos x="0" y="0"/>
                <wp:positionH relativeFrom="column">
                  <wp:posOffset>-260350</wp:posOffset>
                </wp:positionH>
                <wp:positionV relativeFrom="paragraph">
                  <wp:posOffset>177800</wp:posOffset>
                </wp:positionV>
                <wp:extent cx="6381750" cy="381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9A1A9" w14:textId="77777777" w:rsidR="004C7EA5" w:rsidRDefault="004C7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544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5pt;margin-top:14pt;width:502.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" fillcolor="white [3201]" strokeweight=".5pt">
                <v:textbox>
                  <w:txbxContent>
                    <w:p w14:paraId="7169A1A9" w14:textId="77777777" w:rsidR="004C7EA5" w:rsidRDefault="004C7EA5"/>
                  </w:txbxContent>
                </v:textbox>
              </v:shape>
            </w:pict>
          </mc:Fallback>
        </mc:AlternateContent>
      </w:r>
    </w:p>
    <w:p w14:paraId="1248DAE5" w14:textId="0368D7F6" w:rsidR="004C7EA5" w:rsidRPr="004C7EA5" w:rsidRDefault="004C7EA5" w:rsidP="004C7EA5">
      <w:pPr>
        <w:jc w:val="center"/>
        <w:rPr>
          <w:b/>
          <w:bCs/>
        </w:rPr>
      </w:pPr>
      <w:r w:rsidRPr="004C7EA5">
        <w:rPr>
          <w:b/>
          <w:bCs/>
        </w:rPr>
        <w:t>JOB DESCRIPTION</w:t>
      </w:r>
    </w:p>
    <w:p w14:paraId="5E941E5F" w14:textId="77777777" w:rsidR="004C7EA5" w:rsidRDefault="004C7EA5" w:rsidP="004C7EA5">
      <w:pPr>
        <w:rPr>
          <w:b/>
          <w:bCs/>
        </w:rPr>
      </w:pPr>
    </w:p>
    <w:p w14:paraId="41CC9AB7" w14:textId="1C50B09C" w:rsidR="004C7EA5" w:rsidRDefault="004C7EA5" w:rsidP="004C7EA5">
      <w:r w:rsidRPr="004C7EA5">
        <w:rPr>
          <w:b/>
          <w:bCs/>
        </w:rPr>
        <w:t xml:space="preserve">Job title: </w:t>
      </w:r>
      <w:r w:rsidRPr="004C7EA5">
        <w:rPr>
          <w:b/>
          <w:bCs/>
        </w:rPr>
        <w:tab/>
      </w:r>
      <w:r>
        <w:tab/>
        <w:t>Head of Campaigns and Advocacy</w:t>
      </w:r>
    </w:p>
    <w:p w14:paraId="61582450" w14:textId="77777777" w:rsidR="004C7EA5" w:rsidRDefault="004C7EA5" w:rsidP="004C7EA5">
      <w:r w:rsidRPr="004C7EA5">
        <w:rPr>
          <w:b/>
          <w:bCs/>
        </w:rPr>
        <w:t>Grade:</w:t>
      </w:r>
      <w:r>
        <w:t xml:space="preserve">    </w:t>
      </w:r>
      <w:r>
        <w:tab/>
      </w:r>
      <w:r>
        <w:tab/>
        <w:t xml:space="preserve">£49,834 (awaiting news of </w:t>
      </w:r>
      <w:proofErr w:type="gramStart"/>
      <w:r>
        <w:t>possible cost</w:t>
      </w:r>
      <w:proofErr w:type="gramEnd"/>
      <w:r>
        <w:t xml:space="preserve"> of living uplift on April 1st)</w:t>
      </w:r>
    </w:p>
    <w:p w14:paraId="0D75F5FF" w14:textId="7B25367F" w:rsidR="004C7EA5" w:rsidRDefault="004C7EA5" w:rsidP="004C7EA5">
      <w:pPr>
        <w:ind w:left="2160" w:hanging="2160"/>
      </w:pPr>
      <w:r w:rsidRPr="004C7EA5">
        <w:rPr>
          <w:b/>
          <w:bCs/>
        </w:rPr>
        <w:t>Hours:</w:t>
      </w:r>
      <w:r>
        <w:t xml:space="preserve"> </w:t>
      </w:r>
      <w:r>
        <w:tab/>
        <w:t>60-100% (This is a full-time role- 36 hours per week, but we are open to applications from those looking to work 21 hours or more per week)</w:t>
      </w:r>
    </w:p>
    <w:p w14:paraId="016ADE74" w14:textId="77777777" w:rsidR="004C7EA5" w:rsidRDefault="004C7EA5" w:rsidP="004C7EA5">
      <w:r w:rsidRPr="004C7EA5">
        <w:rPr>
          <w:b/>
          <w:bCs/>
        </w:rPr>
        <w:t xml:space="preserve">Reporting to: </w:t>
      </w:r>
      <w:r w:rsidRPr="004C7EA5">
        <w:rPr>
          <w:b/>
          <w:bCs/>
        </w:rPr>
        <w:tab/>
      </w:r>
      <w:r>
        <w:tab/>
        <w:t>CEO</w:t>
      </w:r>
    </w:p>
    <w:p w14:paraId="7BE4BF0F" w14:textId="3ACEB55A" w:rsidR="004C7EA5" w:rsidRDefault="004C7EA5" w:rsidP="004C7EA5">
      <w:r w:rsidRPr="004C7EA5">
        <w:rPr>
          <w:b/>
          <w:bCs/>
        </w:rPr>
        <w:t>Staff Reporting:</w:t>
      </w:r>
      <w:r>
        <w:t xml:space="preserve"> </w:t>
      </w:r>
      <w:r>
        <w:tab/>
      </w:r>
      <w:r>
        <w:t>O</w:t>
      </w:r>
      <w:r>
        <w:t>ne Campaign and Advocacy Officer and one Policy and Advocacy Officer</w:t>
      </w:r>
    </w:p>
    <w:p w14:paraId="1182A820" w14:textId="2EB73C34" w:rsidR="004C7EA5" w:rsidRDefault="004C7EA5" w:rsidP="004C7EA5">
      <w:r w:rsidRPr="004C7EA5">
        <w:rPr>
          <w:b/>
          <w:bCs/>
        </w:rPr>
        <w:t>Finance Managed:</w:t>
      </w:r>
      <w:r>
        <w:t xml:space="preserve"> </w:t>
      </w:r>
      <w:r>
        <w:tab/>
        <w:t>Project budgets</w:t>
      </w:r>
    </w:p>
    <w:p w14:paraId="5C789470" w14:textId="1A529688" w:rsidR="004C7EA5" w:rsidRDefault="004C7EA5" w:rsidP="004C7E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E7249" wp14:editId="6C5C1E4C">
                <wp:simplePos x="0" y="0"/>
                <wp:positionH relativeFrom="column">
                  <wp:posOffset>6350</wp:posOffset>
                </wp:positionH>
                <wp:positionV relativeFrom="paragraph">
                  <wp:posOffset>109220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3F32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6pt" to="468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18E36B1A" w14:textId="759226C5" w:rsidR="004C7EA5" w:rsidRPr="004C7EA5" w:rsidRDefault="004C7EA5" w:rsidP="004C7EA5">
      <w:pPr>
        <w:rPr>
          <w:b/>
          <w:bCs/>
        </w:rPr>
      </w:pPr>
      <w:r w:rsidRPr="004C7EA5">
        <w:rPr>
          <w:b/>
          <w:bCs/>
        </w:rPr>
        <w:t>Job Purpose</w:t>
      </w:r>
    </w:p>
    <w:p w14:paraId="679072D3" w14:textId="235E9B00" w:rsidR="004C7EA5" w:rsidRDefault="004C7EA5" w:rsidP="004C7EA5">
      <w:r>
        <w:t>To lead the campaign and advocacy work for London TravelWatch, in close collaboration with the Head of Communications. Manage and mentor the two Campaign/Policy and Advocacy officers and embed digital and traditional campaigning techniques in the work of the whole organisation</w:t>
      </w:r>
      <w:proofErr w:type="gramStart"/>
      <w:r>
        <w:t xml:space="preserve">.  </w:t>
      </w:r>
      <w:proofErr w:type="gramEnd"/>
      <w:r>
        <w:t>Expand the effectiveness of London TravelWatch and further the interests of people travelling in London by increasing the effectiveness of our campaigning.</w:t>
      </w:r>
    </w:p>
    <w:p w14:paraId="2B91F334" w14:textId="2251BD0E" w:rsidR="004C7EA5" w:rsidRDefault="004C7EA5" w:rsidP="004C7EA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0105A" wp14:editId="4D4DAA8D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594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1DC27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5pt" to="46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" strokecolor="windowText" strokeweight="1.5pt">
                <v:stroke joinstyle="miter"/>
              </v:line>
            </w:pict>
          </mc:Fallback>
        </mc:AlternateContent>
      </w:r>
    </w:p>
    <w:p w14:paraId="192BD09C" w14:textId="77777777" w:rsidR="004C7EA5" w:rsidRPr="004C7EA5" w:rsidRDefault="004C7EA5" w:rsidP="004C7EA5">
      <w:pPr>
        <w:rPr>
          <w:b/>
          <w:bCs/>
        </w:rPr>
      </w:pPr>
      <w:r w:rsidRPr="004C7EA5">
        <w:rPr>
          <w:b/>
          <w:bCs/>
        </w:rPr>
        <w:t>Key Tasks and Responsibilities</w:t>
      </w:r>
    </w:p>
    <w:p w14:paraId="40EEA56C" w14:textId="77777777" w:rsidR="004C7EA5" w:rsidRDefault="004C7EA5" w:rsidP="004C7EA5">
      <w:pPr>
        <w:ind w:left="720" w:hanging="720"/>
      </w:pPr>
      <w:r>
        <w:t>1.</w:t>
      </w:r>
      <w:r>
        <w:tab/>
        <w:t>As a member of the London TravelWatch Management team, contribute to the overall direction and management of the organisation’s work.</w:t>
      </w:r>
    </w:p>
    <w:p w14:paraId="1E4CF548" w14:textId="77777777" w:rsidR="004C7EA5" w:rsidRDefault="004C7EA5" w:rsidP="004C7EA5">
      <w:pPr>
        <w:ind w:left="720" w:hanging="720"/>
      </w:pPr>
      <w:r>
        <w:t>2.</w:t>
      </w:r>
      <w:r>
        <w:tab/>
        <w:t xml:space="preserve">Manage the performance of individuals in the Campaign and Advocacy team and ensure that the team works efficiently and effectively. Contribute to the development of an inclusive, </w:t>
      </w:r>
      <w:proofErr w:type="gramStart"/>
      <w:r>
        <w:t>collaborative</w:t>
      </w:r>
      <w:proofErr w:type="gramEnd"/>
      <w:r>
        <w:t xml:space="preserve"> and accountable working culture.</w:t>
      </w:r>
    </w:p>
    <w:p w14:paraId="096A84DB" w14:textId="77777777" w:rsidR="004C7EA5" w:rsidRDefault="004C7EA5" w:rsidP="004C7EA5">
      <w:pPr>
        <w:ind w:left="720" w:hanging="720"/>
      </w:pPr>
      <w:r>
        <w:t>3.</w:t>
      </w:r>
      <w:r>
        <w:tab/>
        <w:t>Work in close collaboration with colleagues in the Communications team, to make sure that campaigns and their associated communications join up for maximum impact.</w:t>
      </w:r>
    </w:p>
    <w:p w14:paraId="567773CA" w14:textId="18AADE74" w:rsidR="004C7EA5" w:rsidRDefault="004C7EA5" w:rsidP="004C7EA5">
      <w:pPr>
        <w:ind w:left="720" w:hanging="720"/>
      </w:pPr>
      <w:r>
        <w:t>4.</w:t>
      </w:r>
      <w:r>
        <w:tab/>
        <w:t>Identify campaign opportunities; support colleagues to develop campaign ideas; and oversee the writing of detailed campaign project plans. Oversee the delivery of campaign and advocacy projects</w:t>
      </w:r>
      <w:r>
        <w:t xml:space="preserve">. </w:t>
      </w:r>
      <w:r>
        <w:t>Report back on agreed campaign objectives and lead on evaluating projects during delivery and on completion.</w:t>
      </w:r>
    </w:p>
    <w:p w14:paraId="3FA1E8FF" w14:textId="77777777" w:rsidR="004C7EA5" w:rsidRDefault="004C7EA5" w:rsidP="004C7EA5">
      <w:pPr>
        <w:ind w:left="720" w:hanging="720"/>
      </w:pPr>
      <w:r>
        <w:t>5.</w:t>
      </w:r>
      <w:r>
        <w:tab/>
        <w:t xml:space="preserve">Identify opportunities to work in partnership with other organisations to achieve our campaign aims. Develop relationships with people in a wide range of organisations </w:t>
      </w:r>
      <w:proofErr w:type="gramStart"/>
      <w:r>
        <w:t>who we might ally with</w:t>
      </w:r>
      <w:proofErr w:type="gramEnd"/>
      <w:r>
        <w:t>.</w:t>
      </w:r>
    </w:p>
    <w:p w14:paraId="41744598" w14:textId="77777777" w:rsidR="004C7EA5" w:rsidRDefault="004C7EA5" w:rsidP="004C7EA5">
      <w:r>
        <w:t>6.</w:t>
      </w:r>
      <w:r>
        <w:tab/>
        <w:t>Participate in media interviews.</w:t>
      </w:r>
    </w:p>
    <w:p w14:paraId="680152E2" w14:textId="15354BEE" w:rsidR="004C7EA5" w:rsidRDefault="004C7EA5" w:rsidP="004C7EA5">
      <w:r>
        <w:t>7.</w:t>
      </w:r>
      <w:r>
        <w:tab/>
        <w:t xml:space="preserve">Give advice to the CEO and Board on campaigning </w:t>
      </w:r>
      <w:r>
        <w:t>opportunities,</w:t>
      </w:r>
      <w:r>
        <w:t xml:space="preserve"> </w:t>
      </w:r>
      <w:proofErr w:type="gramStart"/>
      <w:r>
        <w:t>strategies</w:t>
      </w:r>
      <w:proofErr w:type="gramEnd"/>
      <w:r>
        <w:t xml:space="preserve"> and tactics.</w:t>
      </w:r>
    </w:p>
    <w:p w14:paraId="1F07A53D" w14:textId="38112DB0" w:rsidR="004C7EA5" w:rsidRPr="004C7EA5" w:rsidRDefault="004C7EA5" w:rsidP="004C7EA5">
      <w:pPr>
        <w:rPr>
          <w:b/>
          <w:bCs/>
        </w:rPr>
      </w:pPr>
      <w:r>
        <w:rPr>
          <w:b/>
          <w:bCs/>
        </w:rPr>
        <w:lastRenderedPageBreak/>
        <w:t>Sk</w:t>
      </w:r>
      <w:r w:rsidRPr="004C7EA5">
        <w:rPr>
          <w:b/>
          <w:bCs/>
        </w:rPr>
        <w:t>ills and Competencies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33"/>
      </w:tblGrid>
      <w:tr w:rsidR="00A20F5F" w:rsidRPr="008F1A6B" w14:paraId="710114D4" w14:textId="77777777" w:rsidTr="00A20F5F">
        <w:trPr>
          <w:trHeight w:val="1670"/>
        </w:trPr>
        <w:tc>
          <w:tcPr>
            <w:tcW w:w="1809" w:type="dxa"/>
          </w:tcPr>
          <w:p w14:paraId="7FF2266D" w14:textId="77777777" w:rsidR="00A20F5F" w:rsidRPr="008F1A6B" w:rsidRDefault="00A20F5F" w:rsidP="00B159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Knowledge </w:t>
            </w:r>
          </w:p>
        </w:tc>
        <w:tc>
          <w:tcPr>
            <w:tcW w:w="7433" w:type="dxa"/>
          </w:tcPr>
          <w:p w14:paraId="07B92C45" w14:textId="77777777" w:rsid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56E37">
              <w:rPr>
                <w:rFonts w:ascii="Calibri" w:hAnsi="Calibri" w:cs="Calibri"/>
                <w:b w:val="0"/>
                <w:sz w:val="22"/>
                <w:szCs w:val="22"/>
              </w:rPr>
              <w:t xml:space="preserve">Knowledge of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London’s Transport systems, from a </w:t>
            </w:r>
            <w:r w:rsidRPr="00F56E37">
              <w:rPr>
                <w:rFonts w:ascii="Calibri" w:hAnsi="Calibri" w:cs="Calibri"/>
                <w:b w:val="0"/>
                <w:sz w:val="22"/>
                <w:szCs w:val="22"/>
              </w:rPr>
              <w:t xml:space="preserve">consumer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standpoint, and of the issues that arise for people travelling in London   </w:t>
            </w:r>
          </w:p>
          <w:p w14:paraId="65E41287" w14:textId="77777777" w:rsidR="00A20F5F" w:rsidRPr="005B29EA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An understanding of how to create change in society, both politically and socially</w:t>
            </w:r>
          </w:p>
          <w:p w14:paraId="33697D85" w14:textId="616EC7F9" w:rsidR="00A20F5F" w:rsidRP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Knowledge of how to use social media to help win campaigns</w:t>
            </w:r>
          </w:p>
        </w:tc>
      </w:tr>
      <w:tr w:rsidR="00A20F5F" w:rsidRPr="008F1A6B" w14:paraId="5A087AA3" w14:textId="77777777" w:rsidTr="00A20F5F">
        <w:trPr>
          <w:trHeight w:val="1265"/>
        </w:trPr>
        <w:tc>
          <w:tcPr>
            <w:tcW w:w="1809" w:type="dxa"/>
          </w:tcPr>
          <w:p w14:paraId="51890E16" w14:textId="77777777" w:rsidR="00A20F5F" w:rsidRPr="008F1A6B" w:rsidRDefault="00A20F5F" w:rsidP="00B159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Equity, </w:t>
            </w: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Diversity</w:t>
            </w:r>
            <w:proofErr w:type="gram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Inclusion</w:t>
            </w:r>
          </w:p>
        </w:tc>
        <w:tc>
          <w:tcPr>
            <w:tcW w:w="7433" w:type="dxa"/>
          </w:tcPr>
          <w:p w14:paraId="11EE529D" w14:textId="77777777" w:rsid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The ability to </w:t>
            </w:r>
            <w:proofErr w:type="gramStart"/>
            <w:r>
              <w:rPr>
                <w:rFonts w:ascii="Calibri" w:hAnsi="Calibri" w:cs="Calibri"/>
                <w:b w:val="0"/>
                <w:sz w:val="22"/>
                <w:szCs w:val="22"/>
              </w:rPr>
              <w:t>work</w:t>
            </w:r>
            <w:proofErr w:type="gram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inclusively with colleagues</w:t>
            </w:r>
          </w:p>
          <w:p w14:paraId="7EE404BB" w14:textId="77777777" w:rsid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An understanding of how transport policy decisions impact disadvantaged or marginalised groups</w:t>
            </w:r>
          </w:p>
          <w:p w14:paraId="05C10C7B" w14:textId="18DB1A52" w:rsidR="00A20F5F" w:rsidRP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Demonstrable experience in leading EDI initiatives at work</w:t>
            </w:r>
          </w:p>
        </w:tc>
      </w:tr>
      <w:tr w:rsidR="00A20F5F" w:rsidRPr="008F1A6B" w14:paraId="18A85B15" w14:textId="77777777" w:rsidTr="00B159D3">
        <w:tc>
          <w:tcPr>
            <w:tcW w:w="1809" w:type="dxa"/>
          </w:tcPr>
          <w:p w14:paraId="1255A2A6" w14:textId="77777777" w:rsidR="00A20F5F" w:rsidRPr="008F1A6B" w:rsidRDefault="00A20F5F" w:rsidP="00B159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Experience</w:t>
            </w:r>
          </w:p>
        </w:tc>
        <w:tc>
          <w:tcPr>
            <w:tcW w:w="7433" w:type="dxa"/>
          </w:tcPr>
          <w:p w14:paraId="7A4D6F33" w14:textId="77777777" w:rsidR="00A20F5F" w:rsidRPr="00AE098B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Demonstrable experience in leading and winning campaigns</w:t>
            </w:r>
          </w:p>
          <w:p w14:paraId="07B000E0" w14:textId="77777777" w:rsid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Experience in leading and co-ordinating research to create the evidence base needed to win campaigns</w:t>
            </w:r>
          </w:p>
          <w:p w14:paraId="061E42E8" w14:textId="77777777" w:rsid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Ability to critically evaluate key information and translate it into simple and persuasive campaign materials</w:t>
            </w:r>
          </w:p>
          <w:p w14:paraId="51F9743B" w14:textId="77777777" w:rsid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Experience of working with communications teams to further campaigns</w:t>
            </w:r>
          </w:p>
          <w:p w14:paraId="69ECCCE1" w14:textId="77777777" w:rsidR="00A20F5F" w:rsidRPr="00D9174D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Networking skills and a </w:t>
            </w:r>
            <w:proofErr w:type="gramStart"/>
            <w:r>
              <w:rPr>
                <w:rFonts w:ascii="Calibri" w:hAnsi="Calibri" w:cs="Calibri"/>
                <w:b w:val="0"/>
                <w:sz w:val="22"/>
                <w:szCs w:val="22"/>
              </w:rPr>
              <w:t>proven ability to</w:t>
            </w:r>
            <w:proofErr w:type="gram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create and run diverse coalitions</w:t>
            </w:r>
          </w:p>
          <w:p w14:paraId="3C7CBE96" w14:textId="77777777" w:rsidR="00A20F5F" w:rsidRPr="00175846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Ability to work to tight deadlines</w:t>
            </w:r>
          </w:p>
        </w:tc>
      </w:tr>
      <w:tr w:rsidR="00A20F5F" w14:paraId="09BC929D" w14:textId="77777777" w:rsidTr="00B159D3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AFF43" w14:textId="77777777" w:rsidR="00A20F5F" w:rsidRDefault="00A20F5F" w:rsidP="00B159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Management and Leadership</w:t>
            </w:r>
          </w:p>
          <w:p w14:paraId="59DF5D84" w14:textId="77777777" w:rsidR="00A20F5F" w:rsidRDefault="00A20F5F" w:rsidP="00B159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38949" w14:textId="77777777" w:rsid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Experience of steering others’ action and giving people direction</w:t>
            </w:r>
          </w:p>
          <w:p w14:paraId="2D86AAC9" w14:textId="77777777" w:rsid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Experience of applying agreed corporate standards and ensuring consistency of approach</w:t>
            </w:r>
          </w:p>
          <w:p w14:paraId="22529EC3" w14:textId="77777777" w:rsidR="00A20F5F" w:rsidRPr="00F56E37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Ability to juggle competing priorities and keep projects moving towards desired outcomes</w:t>
            </w:r>
          </w:p>
          <w:p w14:paraId="56A16C17" w14:textId="77777777" w:rsid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Capability to monitor and manage other people's performance</w:t>
            </w:r>
          </w:p>
        </w:tc>
      </w:tr>
      <w:tr w:rsidR="00A20F5F" w:rsidRPr="008F1A6B" w14:paraId="34E880C3" w14:textId="77777777" w:rsidTr="00B159D3">
        <w:tc>
          <w:tcPr>
            <w:tcW w:w="1809" w:type="dxa"/>
          </w:tcPr>
          <w:p w14:paraId="225145DD" w14:textId="77777777" w:rsidR="00A20F5F" w:rsidRPr="008F1A6B" w:rsidRDefault="00A20F5F" w:rsidP="00B159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Relationship building </w:t>
            </w:r>
          </w:p>
        </w:tc>
        <w:tc>
          <w:tcPr>
            <w:tcW w:w="7433" w:type="dxa"/>
          </w:tcPr>
          <w:p w14:paraId="22F1E4F0" w14:textId="77777777" w:rsidR="00A20F5F" w:rsidRPr="00175846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Ability to maintain</w:t>
            </w: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effective working relationships with colleagues in </w:t>
            </w:r>
            <w:r w:rsidRPr="008F1A6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London TravelWatch</w:t>
            </w: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stakeholder organisations</w:t>
            </w:r>
          </w:p>
        </w:tc>
      </w:tr>
      <w:tr w:rsidR="00A20F5F" w:rsidRPr="008F1A6B" w14:paraId="425961C5" w14:textId="77777777" w:rsidTr="00B159D3">
        <w:tc>
          <w:tcPr>
            <w:tcW w:w="1809" w:type="dxa"/>
          </w:tcPr>
          <w:p w14:paraId="56A08DCF" w14:textId="77777777" w:rsidR="00A20F5F" w:rsidRPr="008F1A6B" w:rsidRDefault="00A20F5F" w:rsidP="00B159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>Political Judgement</w:t>
            </w:r>
          </w:p>
        </w:tc>
        <w:tc>
          <w:tcPr>
            <w:tcW w:w="7433" w:type="dxa"/>
          </w:tcPr>
          <w:p w14:paraId="686D1749" w14:textId="77777777" w:rsid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Ability to develop an understanding of the politics at work across London’s transport and government organisations, and associated stakeholder bodies</w:t>
            </w:r>
          </w:p>
          <w:p w14:paraId="3C234A99" w14:textId="77777777" w:rsidR="00A20F5F" w:rsidRPr="008F1A6B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Knowing what is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most critical</w:t>
            </w: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for London TravelWatch</w:t>
            </w:r>
          </w:p>
          <w:p w14:paraId="30F1ABD2" w14:textId="77777777" w:rsidR="00A20F5F" w:rsidRPr="008F1A6B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Ability to judge when comment is necessary to enhance or protect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the organisation’s</w:t>
            </w: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reputation and brand</w:t>
            </w:r>
          </w:p>
        </w:tc>
      </w:tr>
      <w:tr w:rsidR="00A20F5F" w:rsidRPr="008F1A6B" w14:paraId="550104CE" w14:textId="77777777" w:rsidTr="00B159D3">
        <w:tc>
          <w:tcPr>
            <w:tcW w:w="1809" w:type="dxa"/>
          </w:tcPr>
          <w:p w14:paraId="7A088B2B" w14:textId="77777777" w:rsidR="00A20F5F" w:rsidRPr="008F1A6B" w:rsidRDefault="00A20F5F" w:rsidP="00B159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>Influence</w:t>
            </w:r>
          </w:p>
        </w:tc>
        <w:tc>
          <w:tcPr>
            <w:tcW w:w="7433" w:type="dxa"/>
          </w:tcPr>
          <w:p w14:paraId="34CFF133" w14:textId="77777777" w:rsidR="00A20F5F" w:rsidRPr="00F56E37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Ability to put</w:t>
            </w:r>
            <w:r w:rsidRPr="00F56E37">
              <w:rPr>
                <w:rFonts w:ascii="Calibri" w:hAnsi="Calibri" w:cs="Calibri"/>
                <w:b w:val="0"/>
                <w:sz w:val="22"/>
                <w:szCs w:val="22"/>
              </w:rPr>
              <w:t xml:space="preserve"> the case persuasively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, particularly in public debate</w:t>
            </w:r>
          </w:p>
          <w:p w14:paraId="2864FFAE" w14:textId="77777777" w:rsid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Ability to build alliance and consensus in groups with a diverse agenda </w:t>
            </w:r>
          </w:p>
          <w:p w14:paraId="45B17AFF" w14:textId="77777777" w:rsidR="00A20F5F" w:rsidRPr="00F56E37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Ability to represent the London TravelWatch agenda convincingly</w:t>
            </w:r>
          </w:p>
          <w:p w14:paraId="44C858BC" w14:textId="77777777" w:rsidR="00A20F5F" w:rsidRPr="00D716CD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Ability to write clear, impactful reports</w:t>
            </w:r>
          </w:p>
        </w:tc>
      </w:tr>
      <w:tr w:rsidR="00A20F5F" w:rsidRPr="008F1A6B" w14:paraId="144311F4" w14:textId="77777777" w:rsidTr="00B159D3">
        <w:tc>
          <w:tcPr>
            <w:tcW w:w="1809" w:type="dxa"/>
          </w:tcPr>
          <w:p w14:paraId="23222AE1" w14:textId="77777777" w:rsidR="00A20F5F" w:rsidRPr="008F1A6B" w:rsidRDefault="00A20F5F" w:rsidP="00B159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Communication skills</w:t>
            </w:r>
          </w:p>
        </w:tc>
        <w:tc>
          <w:tcPr>
            <w:tcW w:w="7433" w:type="dxa"/>
          </w:tcPr>
          <w:p w14:paraId="70D3BD9F" w14:textId="77777777" w:rsidR="00A20F5F" w:rsidRPr="004006BD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Effective listening skills, to understand what others are saying and </w:t>
            </w:r>
            <w:r w:rsidRPr="004006BD">
              <w:rPr>
                <w:rFonts w:asciiTheme="minorHAnsi" w:hAnsiTheme="minorHAnsi" w:cstheme="minorHAnsi"/>
                <w:b w:val="0"/>
                <w:sz w:val="22"/>
                <w:szCs w:val="22"/>
              </w:rPr>
              <w:t>get to the heart of issue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</w:p>
          <w:p w14:paraId="061E6C55" w14:textId="77777777" w:rsid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bility to put things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in clear, simple, tonally appropriate language </w:t>
            </w: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>so that others can understand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relate to what </w:t>
            </w: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is communicated</w:t>
            </w:r>
            <w:proofErr w:type="gram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582EBE30" w14:textId="77777777" w:rsidR="00A20F5F" w:rsidRPr="008F1A6B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Ability to write in a variety of styles to appeal to different audiences</w:t>
            </w:r>
          </w:p>
        </w:tc>
      </w:tr>
      <w:tr w:rsidR="00A20F5F" w:rsidRPr="008F1A6B" w14:paraId="0D8A45AE" w14:textId="77777777" w:rsidTr="00B159D3">
        <w:trPr>
          <w:trHeight w:val="70"/>
        </w:trPr>
        <w:tc>
          <w:tcPr>
            <w:tcW w:w="1809" w:type="dxa"/>
          </w:tcPr>
          <w:p w14:paraId="6C14814C" w14:textId="77777777" w:rsidR="00A20F5F" w:rsidRPr="008F1A6B" w:rsidRDefault="00A20F5F" w:rsidP="00B159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Efficiency and order</w:t>
            </w:r>
          </w:p>
        </w:tc>
        <w:tc>
          <w:tcPr>
            <w:tcW w:w="7433" w:type="dxa"/>
          </w:tcPr>
          <w:p w14:paraId="69B141A2" w14:textId="77777777" w:rsidR="00A20F5F" w:rsidRPr="008F1A6B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>Ability to organise own work effectively and in an orderly way</w:t>
            </w:r>
          </w:p>
          <w:p w14:paraId="502FDBF6" w14:textId="77777777" w:rsidR="00A20F5F" w:rsidRPr="008F1A6B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Ability to prioritise multiple workloads and meet deadlines </w:t>
            </w:r>
          </w:p>
          <w:p w14:paraId="57164CB9" w14:textId="77777777" w:rsidR="00A20F5F" w:rsidRPr="008F1A6B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An e</w:t>
            </w: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>fficient and orderly method of work</w:t>
            </w:r>
          </w:p>
        </w:tc>
      </w:tr>
      <w:tr w:rsidR="00A20F5F" w:rsidRPr="008F1A6B" w14:paraId="4FA140DC" w14:textId="77777777" w:rsidTr="00B159D3">
        <w:trPr>
          <w:trHeight w:val="70"/>
        </w:trPr>
        <w:tc>
          <w:tcPr>
            <w:tcW w:w="1809" w:type="dxa"/>
          </w:tcPr>
          <w:p w14:paraId="0C9FC9FA" w14:textId="77777777" w:rsidR="00A20F5F" w:rsidRPr="008F1A6B" w:rsidRDefault="00A20F5F" w:rsidP="00B159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>Thinking skills</w:t>
            </w:r>
          </w:p>
        </w:tc>
        <w:tc>
          <w:tcPr>
            <w:tcW w:w="7433" w:type="dxa"/>
          </w:tcPr>
          <w:p w14:paraId="69144446" w14:textId="77777777" w:rsidR="00A20F5F" w:rsidRPr="008F1A6B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>Ability to give clear responses, even when under pressure</w:t>
            </w:r>
          </w:p>
          <w:p w14:paraId="498C2412" w14:textId="77777777" w:rsidR="00A20F5F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1A6B">
              <w:rPr>
                <w:rFonts w:asciiTheme="minorHAnsi" w:hAnsiTheme="minorHAnsi" w:cstheme="minorHAnsi"/>
                <w:b w:val="0"/>
                <w:sz w:val="22"/>
                <w:szCs w:val="22"/>
              </w:rPr>
              <w:t>Ability to think creatively about a broad picture</w:t>
            </w:r>
          </w:p>
          <w:p w14:paraId="20509CEF" w14:textId="77777777" w:rsidR="00A20F5F" w:rsidRPr="0098613B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Ability to analyse the key issues and their implications for transport users</w:t>
            </w:r>
            <w:r w:rsidRPr="00F56E37"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</w:p>
        </w:tc>
      </w:tr>
      <w:tr w:rsidR="00A20F5F" w:rsidRPr="008F1A6B" w14:paraId="16679211" w14:textId="77777777" w:rsidTr="00B159D3">
        <w:trPr>
          <w:trHeight w:val="70"/>
        </w:trPr>
        <w:tc>
          <w:tcPr>
            <w:tcW w:w="1809" w:type="dxa"/>
          </w:tcPr>
          <w:p w14:paraId="78420F0F" w14:textId="77777777" w:rsidR="00A20F5F" w:rsidRPr="008F1A6B" w:rsidRDefault="00A20F5F" w:rsidP="00B159D3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Teamwork</w:t>
            </w:r>
          </w:p>
        </w:tc>
        <w:tc>
          <w:tcPr>
            <w:tcW w:w="7433" w:type="dxa"/>
          </w:tcPr>
          <w:p w14:paraId="1948BC2C" w14:textId="77777777" w:rsidR="00A20F5F" w:rsidRPr="008F1A6B" w:rsidRDefault="00A20F5F" w:rsidP="00A20F5F">
            <w:pPr>
              <w:pStyle w:val="Titl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Experience of and preference for team working</w:t>
            </w:r>
          </w:p>
        </w:tc>
      </w:tr>
    </w:tbl>
    <w:p w14:paraId="50B4E9C5" w14:textId="77777777" w:rsidR="004C7EA5" w:rsidRDefault="004C7EA5" w:rsidP="004C7EA5"/>
    <w:sectPr w:rsidR="004C7EA5" w:rsidSect="004C7EA5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2659" w14:textId="77777777" w:rsidR="00134A8A" w:rsidRDefault="00134A8A" w:rsidP="004C7EA5">
      <w:pPr>
        <w:spacing w:after="0" w:line="240" w:lineRule="auto"/>
      </w:pPr>
      <w:r>
        <w:separator/>
      </w:r>
    </w:p>
  </w:endnote>
  <w:endnote w:type="continuationSeparator" w:id="0">
    <w:p w14:paraId="760A6F65" w14:textId="77777777" w:rsidR="00134A8A" w:rsidRDefault="00134A8A" w:rsidP="004C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82ED" w14:textId="77777777" w:rsidR="00134A8A" w:rsidRDefault="00134A8A" w:rsidP="004C7EA5">
      <w:pPr>
        <w:spacing w:after="0" w:line="240" w:lineRule="auto"/>
      </w:pPr>
      <w:r>
        <w:separator/>
      </w:r>
    </w:p>
  </w:footnote>
  <w:footnote w:type="continuationSeparator" w:id="0">
    <w:p w14:paraId="5BF0D7B4" w14:textId="77777777" w:rsidR="00134A8A" w:rsidRDefault="00134A8A" w:rsidP="004C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0041" w14:textId="73286B51" w:rsidR="004C7EA5" w:rsidRDefault="004C7EA5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0A9F12B" wp14:editId="742BFF03">
          <wp:simplePos x="0" y="0"/>
          <wp:positionH relativeFrom="column">
            <wp:posOffset>1752600</wp:posOffset>
          </wp:positionH>
          <wp:positionV relativeFrom="paragraph">
            <wp:posOffset>-146685</wp:posOffset>
          </wp:positionV>
          <wp:extent cx="2317750" cy="791157"/>
          <wp:effectExtent l="0" t="0" r="0" b="0"/>
          <wp:wrapTight wrapText="bothSides">
            <wp:wrapPolygon edited="0">
              <wp:start x="1065" y="3123"/>
              <wp:lineTo x="1065" y="12492"/>
              <wp:lineTo x="1598" y="18217"/>
              <wp:lineTo x="20416" y="18217"/>
              <wp:lineTo x="20772" y="11971"/>
              <wp:lineTo x="11895" y="3123"/>
              <wp:lineTo x="1065" y="3123"/>
            </wp:wrapPolygon>
          </wp:wrapTight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750" cy="791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5657B"/>
    <w:multiLevelType w:val="hybridMultilevel"/>
    <w:tmpl w:val="DAEE9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A5"/>
    <w:rsid w:val="00134A8A"/>
    <w:rsid w:val="001420AB"/>
    <w:rsid w:val="002C7764"/>
    <w:rsid w:val="004C7EA5"/>
    <w:rsid w:val="00555382"/>
    <w:rsid w:val="00A20F5F"/>
    <w:rsid w:val="00A3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07A3"/>
  <w15:chartTrackingRefBased/>
  <w15:docId w15:val="{CD91AA5A-B1F7-4185-9F59-29B2EA10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20A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0A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0AB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420AB"/>
    <w:rPr>
      <w:rFonts w:ascii="Arial" w:eastAsiaTheme="majorEastAsia" w:hAnsi="Arial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C7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EA5"/>
  </w:style>
  <w:style w:type="paragraph" w:styleId="Footer">
    <w:name w:val="footer"/>
    <w:basedOn w:val="Normal"/>
    <w:link w:val="FooterChar"/>
    <w:uiPriority w:val="99"/>
    <w:unhideWhenUsed/>
    <w:rsid w:val="004C7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A5"/>
  </w:style>
  <w:style w:type="paragraph" w:styleId="Title">
    <w:name w:val="Title"/>
    <w:basedOn w:val="Normal"/>
    <w:link w:val="TitleChar"/>
    <w:qFormat/>
    <w:rsid w:val="00A20F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20F5F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Muskett</dc:creator>
  <cp:keywords/>
  <dc:description/>
  <cp:lastModifiedBy>Luke Muskett</cp:lastModifiedBy>
  <cp:revision>4</cp:revision>
  <dcterms:created xsi:type="dcterms:W3CDTF">2022-02-23T15:55:00Z</dcterms:created>
  <dcterms:modified xsi:type="dcterms:W3CDTF">2022-02-23T16:10:00Z</dcterms:modified>
</cp:coreProperties>
</file>